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30" w:rsidRPr="00BD6A83" w:rsidRDefault="007C4930">
      <w:pPr>
        <w:rPr>
          <w:sz w:val="22"/>
        </w:rPr>
      </w:pPr>
      <w:r w:rsidRPr="00BD6A83">
        <w:rPr>
          <w:sz w:val="22"/>
        </w:rPr>
        <w:t>Instruc</w:t>
      </w:r>
      <w:r w:rsidR="009E61C4" w:rsidRPr="00BD6A83">
        <w:rPr>
          <w:sz w:val="22"/>
        </w:rPr>
        <w:t xml:space="preserve">tor: Mrs. </w:t>
      </w:r>
      <w:r w:rsidR="008939DC" w:rsidRPr="00BD6A83">
        <w:rPr>
          <w:sz w:val="22"/>
        </w:rPr>
        <w:t>Rebecca Batzianis</w:t>
      </w:r>
      <w:r w:rsidR="00CA1219" w:rsidRPr="00BD6A83">
        <w:rPr>
          <w:sz w:val="22"/>
        </w:rPr>
        <w:tab/>
      </w:r>
      <w:r w:rsidR="00CA1219" w:rsidRPr="00BD6A83">
        <w:rPr>
          <w:sz w:val="22"/>
        </w:rPr>
        <w:tab/>
        <w:t xml:space="preserve">           Office hours: Silver Days Plus period/after school</w:t>
      </w:r>
    </w:p>
    <w:p w:rsidR="007C4930" w:rsidRPr="00BD6A83" w:rsidRDefault="008E0FBD">
      <w:pPr>
        <w:rPr>
          <w:sz w:val="22"/>
        </w:rPr>
      </w:pPr>
      <w:r w:rsidRPr="00BD6A83">
        <w:rPr>
          <w:sz w:val="22"/>
        </w:rPr>
        <w:t xml:space="preserve">Voicemail: 632-1600 ext. </w:t>
      </w:r>
      <w:r w:rsidR="00EB39CD" w:rsidRPr="00BD6A83">
        <w:rPr>
          <w:sz w:val="22"/>
        </w:rPr>
        <w:t>6078</w:t>
      </w:r>
      <w:r w:rsidR="00753D35" w:rsidRPr="00BD6A83">
        <w:rPr>
          <w:sz w:val="22"/>
        </w:rPr>
        <w:tab/>
      </w:r>
      <w:r w:rsidR="00753D35" w:rsidRPr="00BD6A83">
        <w:rPr>
          <w:sz w:val="22"/>
        </w:rPr>
        <w:tab/>
      </w:r>
      <w:r w:rsidR="00753D35" w:rsidRPr="00BD6A83">
        <w:rPr>
          <w:sz w:val="22"/>
        </w:rPr>
        <w:tab/>
        <w:t xml:space="preserve">         </w:t>
      </w:r>
      <w:r w:rsidR="00275D32" w:rsidRPr="00BD6A83">
        <w:rPr>
          <w:sz w:val="22"/>
        </w:rPr>
        <w:tab/>
      </w:r>
      <w:r w:rsidR="00275D32" w:rsidRPr="00BD6A83">
        <w:rPr>
          <w:sz w:val="22"/>
        </w:rPr>
        <w:tab/>
        <w:t xml:space="preserve">     </w:t>
      </w:r>
    </w:p>
    <w:p w:rsidR="007C4930" w:rsidRPr="00BD6A83" w:rsidRDefault="007C4930">
      <w:pPr>
        <w:rPr>
          <w:sz w:val="22"/>
        </w:rPr>
      </w:pPr>
      <w:r w:rsidRPr="00BD6A83">
        <w:rPr>
          <w:sz w:val="22"/>
        </w:rPr>
        <w:t xml:space="preserve">E-mail: </w:t>
      </w:r>
      <w:r w:rsidR="008939DC" w:rsidRPr="00BD6A83">
        <w:t>rbatzianis@rocklin.k12.ca.us</w:t>
      </w:r>
      <w:r w:rsidR="009E61C4" w:rsidRPr="00BD6A83">
        <w:rPr>
          <w:sz w:val="22"/>
        </w:rPr>
        <w:t xml:space="preserve"> </w:t>
      </w:r>
      <w:r w:rsidR="00CA1219" w:rsidRPr="00BD6A83">
        <w:rPr>
          <w:sz w:val="22"/>
        </w:rPr>
        <w:t>– the best way to contact me</w:t>
      </w:r>
    </w:p>
    <w:p w:rsidR="00CA1219" w:rsidRPr="00BD6A83" w:rsidRDefault="00CA1219">
      <w:pPr>
        <w:rPr>
          <w:sz w:val="22"/>
        </w:rPr>
      </w:pPr>
      <w:r w:rsidRPr="00BD6A83">
        <w:rPr>
          <w:sz w:val="22"/>
        </w:rPr>
        <w:t xml:space="preserve">Class Website: https://sites.google.com/site/mrsbatzianis/ </w:t>
      </w:r>
    </w:p>
    <w:p w:rsidR="007C4930" w:rsidRPr="00BD6A83" w:rsidRDefault="007C4930">
      <w:pPr>
        <w:jc w:val="center"/>
      </w:pPr>
    </w:p>
    <w:p w:rsidR="007C4930" w:rsidRPr="00BD6A83" w:rsidRDefault="007C4930">
      <w:pPr>
        <w:jc w:val="center"/>
        <w:rPr>
          <w:b/>
        </w:rPr>
      </w:pPr>
      <w:r w:rsidRPr="00BD6A83">
        <w:rPr>
          <w:b/>
        </w:rPr>
        <w:t>Course Syllabus</w:t>
      </w:r>
    </w:p>
    <w:p w:rsidR="007C4930" w:rsidRPr="00BD6A83" w:rsidRDefault="007C4930">
      <w:pPr>
        <w:jc w:val="center"/>
        <w:rPr>
          <w:b/>
        </w:rPr>
      </w:pPr>
      <w:r w:rsidRPr="00BD6A83">
        <w:rPr>
          <w:b/>
        </w:rPr>
        <w:t>Language Arts/Communication II</w:t>
      </w:r>
    </w:p>
    <w:p w:rsidR="007C4930" w:rsidRPr="00BD6A83" w:rsidRDefault="007C4930">
      <w:pPr>
        <w:jc w:val="center"/>
        <w:rPr>
          <w:b/>
        </w:rPr>
      </w:pPr>
      <w:r w:rsidRPr="00BD6A83">
        <w:rPr>
          <w:b/>
        </w:rPr>
        <w:t>Rocklin High School</w:t>
      </w:r>
    </w:p>
    <w:p w:rsidR="007C4930" w:rsidRPr="00BD6A83" w:rsidRDefault="007C4930">
      <w:pPr>
        <w:jc w:val="center"/>
      </w:pPr>
    </w:p>
    <w:p w:rsidR="007C4930" w:rsidRPr="00BD6A83" w:rsidRDefault="007C4930">
      <w:pPr>
        <w:numPr>
          <w:ilvl w:val="0"/>
          <w:numId w:val="1"/>
        </w:numPr>
      </w:pPr>
      <w:r w:rsidRPr="00BD6A83">
        <w:rPr>
          <w:b/>
        </w:rPr>
        <w:t>COURSE DESCRIPTION</w:t>
      </w:r>
      <w:r w:rsidRPr="00BD6A83">
        <w:t xml:space="preserve">: This is a tenth grade course that exercises and expands all four realms of language arts: reading, writing, speaking, and listening.  Students will be reading assigned literature as well as outside books. Writing will be developed through a variety of techniques and styles.  Students will also be engaged in activities that advance speaking, listening, and presentation skills. </w:t>
      </w:r>
    </w:p>
    <w:p w:rsidR="007C4930" w:rsidRPr="00BD6A83" w:rsidRDefault="007C4930">
      <w:pPr>
        <w:ind w:left="360"/>
      </w:pPr>
    </w:p>
    <w:p w:rsidR="00993F98" w:rsidRPr="00BD6A83" w:rsidRDefault="00753D35" w:rsidP="00753D35">
      <w:pPr>
        <w:ind w:left="1020" w:hanging="660"/>
      </w:pPr>
      <w:r w:rsidRPr="00BD6A83">
        <w:t>II.</w:t>
      </w:r>
      <w:r w:rsidRPr="00BD6A83">
        <w:tab/>
      </w:r>
      <w:r w:rsidR="007C4930" w:rsidRPr="00BD6A83">
        <w:rPr>
          <w:b/>
        </w:rPr>
        <w:t>COURSE OUTCOMES</w:t>
      </w:r>
      <w:r w:rsidR="007C4930" w:rsidRPr="00BD6A83">
        <w:t>: Students will focus on</w:t>
      </w:r>
      <w:r w:rsidR="009E61C4" w:rsidRPr="00BD6A83">
        <w:t xml:space="preserve"> (ESAs)</w:t>
      </w:r>
      <w:r w:rsidR="007C4930" w:rsidRPr="00BD6A83">
        <w:t xml:space="preserve"> </w:t>
      </w:r>
      <w:r w:rsidR="009E61C4" w:rsidRPr="00BD6A83">
        <w:t>E</w:t>
      </w:r>
      <w:r w:rsidR="007C4930" w:rsidRPr="00BD6A83">
        <w:t xml:space="preserve">ssential </w:t>
      </w:r>
      <w:r w:rsidR="009E61C4" w:rsidRPr="00BD6A83">
        <w:t>S</w:t>
      </w:r>
      <w:r w:rsidR="007C4930" w:rsidRPr="00BD6A83">
        <w:t xml:space="preserve">kills and </w:t>
      </w:r>
      <w:r w:rsidR="009E61C4" w:rsidRPr="00BD6A83">
        <w:t>C</w:t>
      </w:r>
      <w:r w:rsidR="007C4930" w:rsidRPr="00BD6A83">
        <w:t>oncepts to successfully complete writing, reading, and speaking projects</w:t>
      </w:r>
      <w:r w:rsidR="00E47CCE" w:rsidRPr="00BD6A83">
        <w:t xml:space="preserve"> including </w:t>
      </w:r>
      <w:r w:rsidR="00906A0C" w:rsidRPr="00BD6A83">
        <w:t xml:space="preserve">Figurative Language </w:t>
      </w:r>
      <w:r w:rsidR="00E47CCE" w:rsidRPr="00BD6A83">
        <w:t>Assessments, Analysis Essays</w:t>
      </w:r>
      <w:r w:rsidR="00063327" w:rsidRPr="00BD6A83">
        <w:t xml:space="preserve">, </w:t>
      </w:r>
      <w:r w:rsidR="00361B09" w:rsidRPr="00BD6A83">
        <w:t xml:space="preserve">a </w:t>
      </w:r>
      <w:r w:rsidR="00063327" w:rsidRPr="00BD6A83">
        <w:t xml:space="preserve">Persuasive Essay, </w:t>
      </w:r>
      <w:r w:rsidR="00E47CCE" w:rsidRPr="00BD6A83">
        <w:t xml:space="preserve">Narrative Writing, and </w:t>
      </w:r>
      <w:r w:rsidR="00361B09" w:rsidRPr="00BD6A83">
        <w:t xml:space="preserve">the </w:t>
      </w:r>
      <w:r w:rsidR="00E47CCE" w:rsidRPr="00BD6A83">
        <w:t>Career</w:t>
      </w:r>
      <w:r w:rsidR="00993F98" w:rsidRPr="00BD6A83">
        <w:t xml:space="preserve"> </w:t>
      </w:r>
      <w:r w:rsidR="00063327" w:rsidRPr="00BD6A83">
        <w:t xml:space="preserve">Research </w:t>
      </w:r>
      <w:r w:rsidR="00993F98" w:rsidRPr="00BD6A83">
        <w:t>Presentation</w:t>
      </w:r>
      <w:r w:rsidR="00063327" w:rsidRPr="00BD6A83">
        <w:t>.</w:t>
      </w:r>
    </w:p>
    <w:p w:rsidR="007C4930" w:rsidRPr="00BD6A83" w:rsidRDefault="007C4930">
      <w:pPr>
        <w:rPr>
          <w:b/>
        </w:rPr>
      </w:pPr>
    </w:p>
    <w:p w:rsidR="008E0FBD" w:rsidRPr="00BD6A83" w:rsidRDefault="008E0FBD">
      <w:pPr>
        <w:rPr>
          <w:b/>
        </w:rPr>
      </w:pPr>
    </w:p>
    <w:p w:rsidR="007C4930" w:rsidRPr="00BD6A83" w:rsidRDefault="007C4930" w:rsidP="00993F98">
      <w:pPr>
        <w:ind w:left="360"/>
      </w:pPr>
      <w:r w:rsidRPr="00BD6A83">
        <w:rPr>
          <w:b/>
        </w:rPr>
        <w:t>Course Essential Skills and Concepts</w:t>
      </w:r>
      <w:r w:rsidRPr="00BD6A83">
        <w:t>:</w:t>
      </w:r>
    </w:p>
    <w:p w:rsidR="007C4930" w:rsidRPr="00BD6A83" w:rsidRDefault="007C4930">
      <w:pPr>
        <w:numPr>
          <w:ilvl w:val="3"/>
          <w:numId w:val="1"/>
        </w:numPr>
        <w:tabs>
          <w:tab w:val="clear" w:pos="2880"/>
          <w:tab w:val="num" w:pos="1080"/>
        </w:tabs>
        <w:ind w:left="1440"/>
      </w:pPr>
      <w:r w:rsidRPr="00BD6A83">
        <w:t>Demonstrate appropriate manuscript requirements such as title page, pagination, and spacing margins</w:t>
      </w:r>
    </w:p>
    <w:p w:rsidR="007C4930" w:rsidRPr="00BD6A83" w:rsidRDefault="007C4930">
      <w:pPr>
        <w:numPr>
          <w:ilvl w:val="3"/>
          <w:numId w:val="1"/>
        </w:numPr>
        <w:tabs>
          <w:tab w:val="clear" w:pos="2880"/>
          <w:tab w:val="num" w:pos="1080"/>
        </w:tabs>
        <w:ind w:left="1440"/>
      </w:pPr>
      <w:r w:rsidRPr="00BD6A83">
        <w:t>Demonstrate a variety of sentence constructions with proper punctuation</w:t>
      </w:r>
    </w:p>
    <w:p w:rsidR="007C4930" w:rsidRPr="00BD6A83" w:rsidRDefault="007C4930">
      <w:pPr>
        <w:numPr>
          <w:ilvl w:val="3"/>
          <w:numId w:val="1"/>
        </w:numPr>
        <w:tabs>
          <w:tab w:val="clear" w:pos="2880"/>
          <w:tab w:val="num" w:pos="1080"/>
        </w:tabs>
        <w:ind w:left="1440"/>
      </w:pPr>
      <w:r w:rsidRPr="00BD6A83">
        <w:t>Show control of paragraph structure</w:t>
      </w:r>
    </w:p>
    <w:p w:rsidR="007C4930" w:rsidRPr="00BD6A83" w:rsidRDefault="007C4930">
      <w:pPr>
        <w:numPr>
          <w:ilvl w:val="3"/>
          <w:numId w:val="1"/>
        </w:numPr>
        <w:tabs>
          <w:tab w:val="clear" w:pos="2880"/>
          <w:tab w:val="num" w:pos="1080"/>
        </w:tabs>
        <w:ind w:left="1440"/>
      </w:pPr>
      <w:r w:rsidRPr="00BD6A83">
        <w:t>Produce legible work that shows accurate spelling and correct use of punctuation and capitalization</w:t>
      </w:r>
    </w:p>
    <w:p w:rsidR="007C4930" w:rsidRPr="00BD6A83" w:rsidRDefault="007C4930">
      <w:pPr>
        <w:numPr>
          <w:ilvl w:val="3"/>
          <w:numId w:val="1"/>
        </w:numPr>
        <w:tabs>
          <w:tab w:val="clear" w:pos="2880"/>
          <w:tab w:val="num" w:pos="1080"/>
        </w:tabs>
        <w:ind w:left="1440"/>
      </w:pPr>
      <w:r w:rsidRPr="00BD6A83">
        <w:t>Create an accurate works cited page with multiple sources</w:t>
      </w:r>
    </w:p>
    <w:p w:rsidR="007C4930" w:rsidRPr="00BD6A83" w:rsidRDefault="007C4930">
      <w:pPr>
        <w:numPr>
          <w:ilvl w:val="3"/>
          <w:numId w:val="1"/>
        </w:numPr>
        <w:tabs>
          <w:tab w:val="clear" w:pos="2880"/>
          <w:tab w:val="num" w:pos="1080"/>
        </w:tabs>
        <w:ind w:left="1440"/>
      </w:pPr>
      <w:r w:rsidRPr="00BD6A83">
        <w:t>Determine character traits</w:t>
      </w:r>
    </w:p>
    <w:p w:rsidR="007C4930" w:rsidRPr="00BD6A83" w:rsidRDefault="007C4930">
      <w:pPr>
        <w:numPr>
          <w:ilvl w:val="3"/>
          <w:numId w:val="1"/>
        </w:numPr>
        <w:tabs>
          <w:tab w:val="clear" w:pos="2880"/>
          <w:tab w:val="num" w:pos="1080"/>
        </w:tabs>
        <w:ind w:left="1440"/>
      </w:pPr>
      <w:r w:rsidRPr="00BD6A83">
        <w:t>Identify and use multiple examples of figurative language</w:t>
      </w:r>
    </w:p>
    <w:p w:rsidR="007C4930" w:rsidRPr="00BD6A83" w:rsidRDefault="007C4930">
      <w:pPr>
        <w:numPr>
          <w:ilvl w:val="3"/>
          <w:numId w:val="1"/>
        </w:numPr>
        <w:tabs>
          <w:tab w:val="clear" w:pos="2880"/>
          <w:tab w:val="num" w:pos="1080"/>
        </w:tabs>
        <w:ind w:left="1440"/>
      </w:pPr>
      <w:r w:rsidRPr="00BD6A83">
        <w:t>Identify and use a variety of narrative strategies</w:t>
      </w:r>
    </w:p>
    <w:p w:rsidR="007C4930" w:rsidRPr="00BD6A83" w:rsidRDefault="007C4930">
      <w:pPr>
        <w:numPr>
          <w:ilvl w:val="3"/>
          <w:numId w:val="1"/>
        </w:numPr>
        <w:tabs>
          <w:tab w:val="clear" w:pos="2880"/>
          <w:tab w:val="num" w:pos="1080"/>
        </w:tabs>
        <w:ind w:left="1440"/>
      </w:pPr>
      <w:r w:rsidRPr="00BD6A83">
        <w:t>Write a clear and consistent thesis within an analytical essay</w:t>
      </w:r>
    </w:p>
    <w:p w:rsidR="007C4930" w:rsidRPr="00BD6A83" w:rsidRDefault="007C4930">
      <w:pPr>
        <w:numPr>
          <w:ilvl w:val="3"/>
          <w:numId w:val="1"/>
        </w:numPr>
        <w:tabs>
          <w:tab w:val="clear" w:pos="2880"/>
          <w:tab w:val="num" w:pos="1080"/>
        </w:tabs>
        <w:ind w:left="1440"/>
      </w:pPr>
      <w:r w:rsidRPr="00BD6A83">
        <w:t>Develop main idea with supporting evidence</w:t>
      </w:r>
    </w:p>
    <w:p w:rsidR="007C4930" w:rsidRPr="00BD6A83" w:rsidRDefault="007C4930">
      <w:pPr>
        <w:numPr>
          <w:ilvl w:val="3"/>
          <w:numId w:val="1"/>
        </w:numPr>
        <w:tabs>
          <w:tab w:val="clear" w:pos="2880"/>
          <w:tab w:val="num" w:pos="1080"/>
        </w:tabs>
        <w:ind w:left="1440"/>
      </w:pPr>
      <w:r w:rsidRPr="00BD6A83">
        <w:t xml:space="preserve">Integrate citation into a written text and use appropriate documentation </w:t>
      </w:r>
    </w:p>
    <w:p w:rsidR="007C4930" w:rsidRPr="00BD6A83" w:rsidRDefault="007C4930">
      <w:pPr>
        <w:numPr>
          <w:ilvl w:val="3"/>
          <w:numId w:val="1"/>
        </w:numPr>
        <w:tabs>
          <w:tab w:val="clear" w:pos="2880"/>
          <w:tab w:val="num" w:pos="1080"/>
        </w:tabs>
        <w:ind w:left="1440"/>
      </w:pPr>
      <w:r w:rsidRPr="00BD6A83">
        <w:t>Students progress through the stages of the writing process including evaluation and revision</w:t>
      </w:r>
    </w:p>
    <w:p w:rsidR="007C4930" w:rsidRPr="00BD6A83" w:rsidRDefault="007C4930">
      <w:pPr>
        <w:numPr>
          <w:ilvl w:val="3"/>
          <w:numId w:val="1"/>
        </w:numPr>
        <w:tabs>
          <w:tab w:val="clear" w:pos="2880"/>
          <w:tab w:val="num" w:pos="1080"/>
        </w:tabs>
        <w:ind w:left="1440"/>
      </w:pPr>
      <w:r w:rsidRPr="00BD6A83">
        <w:t>Use classic speech form (introduction, body, and conclusion)</w:t>
      </w:r>
    </w:p>
    <w:p w:rsidR="007C4930" w:rsidRPr="00BD6A83" w:rsidRDefault="007C4930">
      <w:pPr>
        <w:numPr>
          <w:ilvl w:val="3"/>
          <w:numId w:val="1"/>
        </w:numPr>
        <w:tabs>
          <w:tab w:val="clear" w:pos="2880"/>
          <w:tab w:val="num" w:pos="1080"/>
        </w:tabs>
        <w:ind w:left="1440"/>
      </w:pPr>
      <w:r w:rsidRPr="00BD6A83">
        <w:t>Use props, visual aids, graphs, or electronic media to enhance the appeal and accuracy of presentations</w:t>
      </w:r>
    </w:p>
    <w:p w:rsidR="00E47CCE" w:rsidRPr="00BD6A83" w:rsidRDefault="00E47CCE">
      <w:pPr>
        <w:numPr>
          <w:ilvl w:val="3"/>
          <w:numId w:val="1"/>
        </w:numPr>
        <w:tabs>
          <w:tab w:val="clear" w:pos="2880"/>
          <w:tab w:val="num" w:pos="1080"/>
        </w:tabs>
        <w:ind w:left="1440"/>
      </w:pPr>
      <w:r w:rsidRPr="00BD6A83">
        <w:t>Demonstrate comprehension of core literature</w:t>
      </w:r>
    </w:p>
    <w:p w:rsidR="007C4930" w:rsidRPr="00BD6A83" w:rsidRDefault="007C4930">
      <w:pPr>
        <w:ind w:left="1080"/>
      </w:pPr>
    </w:p>
    <w:p w:rsidR="008E0FBD" w:rsidRPr="00BD6A83" w:rsidRDefault="008E0FBD">
      <w:pPr>
        <w:ind w:left="1080"/>
      </w:pPr>
    </w:p>
    <w:p w:rsidR="008E0FBD" w:rsidRPr="00BD6A83" w:rsidRDefault="008E0FBD">
      <w:pPr>
        <w:ind w:left="1080"/>
      </w:pPr>
    </w:p>
    <w:p w:rsidR="007C4930" w:rsidRPr="00BD6A83" w:rsidRDefault="00993F98" w:rsidP="00993F98">
      <w:pPr>
        <w:numPr>
          <w:ilvl w:val="0"/>
          <w:numId w:val="4"/>
        </w:numPr>
      </w:pPr>
      <w:r w:rsidRPr="00BD6A83">
        <w:rPr>
          <w:b/>
        </w:rPr>
        <w:t xml:space="preserve"> </w:t>
      </w:r>
      <w:r w:rsidR="007C4930" w:rsidRPr="00BD6A83">
        <w:rPr>
          <w:b/>
        </w:rPr>
        <w:t>GRADING POLICY</w:t>
      </w:r>
      <w:r w:rsidR="007C4930" w:rsidRPr="00BD6A83">
        <w:t>: To successfully pass any course at Rocklin High School, the student must accomplish two tasks.  The first task is to maintain a minimum of 70% of all work assigned during the semester.  The second task is to show proficiency in all skills tested.  Failure to accomplish either of these tasks will result in a no credit.</w:t>
      </w:r>
    </w:p>
    <w:p w:rsidR="007C4930" w:rsidRPr="00BD6A83" w:rsidRDefault="00011BA5">
      <w:pPr>
        <w:ind w:left="1080"/>
        <w:rPr>
          <w:sz w:val="20"/>
        </w:rPr>
      </w:pPr>
      <w:r w:rsidRPr="00BD6A83">
        <w:rPr>
          <w:sz w:val="20"/>
        </w:rPr>
        <w:br w:type="page"/>
      </w:r>
      <w:r w:rsidR="007C4930" w:rsidRPr="00BD6A83">
        <w:rPr>
          <w:sz w:val="20"/>
        </w:rPr>
        <w:lastRenderedPageBreak/>
        <w:t>Grading Scale as follows:</w:t>
      </w:r>
    </w:p>
    <w:p w:rsidR="007C4930" w:rsidRPr="00BD6A83" w:rsidRDefault="007C4930">
      <w:pPr>
        <w:ind w:left="1080"/>
        <w:rPr>
          <w:sz w:val="20"/>
        </w:rPr>
      </w:pPr>
      <w:r w:rsidRPr="00BD6A83">
        <w:rPr>
          <w:sz w:val="20"/>
        </w:rPr>
        <w:tab/>
      </w:r>
      <w:r w:rsidRPr="00BD6A83">
        <w:rPr>
          <w:sz w:val="20"/>
        </w:rPr>
        <w:tab/>
        <w:t xml:space="preserve">Excellent </w:t>
      </w:r>
      <w:r w:rsidRPr="00BD6A83">
        <w:rPr>
          <w:sz w:val="20"/>
        </w:rPr>
        <w:tab/>
      </w:r>
      <w:r w:rsidRPr="00BD6A83">
        <w:rPr>
          <w:sz w:val="20"/>
        </w:rPr>
        <w:tab/>
        <w:t>Commendable</w:t>
      </w:r>
      <w:r w:rsidRPr="00BD6A83">
        <w:rPr>
          <w:sz w:val="20"/>
        </w:rPr>
        <w:tab/>
      </w:r>
      <w:r w:rsidRPr="00BD6A83">
        <w:rPr>
          <w:sz w:val="20"/>
        </w:rPr>
        <w:tab/>
      </w:r>
      <w:r w:rsidRPr="00BD6A83">
        <w:rPr>
          <w:sz w:val="20"/>
        </w:rPr>
        <w:tab/>
        <w:t>Mastery</w:t>
      </w:r>
    </w:p>
    <w:p w:rsidR="007C4930" w:rsidRPr="00BD6A83" w:rsidRDefault="007C4930">
      <w:pPr>
        <w:ind w:left="1080"/>
        <w:rPr>
          <w:sz w:val="20"/>
        </w:rPr>
      </w:pPr>
      <w:r w:rsidRPr="00BD6A83">
        <w:rPr>
          <w:sz w:val="20"/>
        </w:rPr>
        <w:tab/>
      </w:r>
      <w:r w:rsidRPr="00BD6A83">
        <w:rPr>
          <w:sz w:val="20"/>
        </w:rPr>
        <w:tab/>
        <w:t>100</w:t>
      </w:r>
      <w:r w:rsidRPr="00BD6A83">
        <w:rPr>
          <w:sz w:val="20"/>
        </w:rPr>
        <w:tab/>
        <w:t>A+</w:t>
      </w:r>
      <w:r w:rsidRPr="00BD6A83">
        <w:rPr>
          <w:sz w:val="20"/>
        </w:rPr>
        <w:tab/>
      </w:r>
      <w:r w:rsidRPr="00BD6A83">
        <w:rPr>
          <w:sz w:val="20"/>
        </w:rPr>
        <w:tab/>
        <w:t>89-88</w:t>
      </w:r>
      <w:r w:rsidRPr="00BD6A83">
        <w:rPr>
          <w:sz w:val="20"/>
        </w:rPr>
        <w:tab/>
        <w:t>B+</w:t>
      </w:r>
      <w:r w:rsidRPr="00BD6A83">
        <w:rPr>
          <w:sz w:val="20"/>
        </w:rPr>
        <w:tab/>
      </w:r>
      <w:r w:rsidRPr="00BD6A83">
        <w:rPr>
          <w:sz w:val="20"/>
        </w:rPr>
        <w:tab/>
      </w:r>
      <w:r w:rsidRPr="00BD6A83">
        <w:rPr>
          <w:sz w:val="20"/>
        </w:rPr>
        <w:tab/>
        <w:t>79-78 C+</w:t>
      </w:r>
    </w:p>
    <w:p w:rsidR="007C4930" w:rsidRPr="00BD6A83" w:rsidRDefault="007C4930">
      <w:pPr>
        <w:ind w:left="1080"/>
        <w:rPr>
          <w:sz w:val="20"/>
        </w:rPr>
      </w:pPr>
      <w:r w:rsidRPr="00BD6A83">
        <w:rPr>
          <w:sz w:val="20"/>
        </w:rPr>
        <w:tab/>
      </w:r>
      <w:r w:rsidRPr="00BD6A83">
        <w:rPr>
          <w:sz w:val="20"/>
        </w:rPr>
        <w:tab/>
        <w:t>97-92</w:t>
      </w:r>
      <w:r w:rsidRPr="00BD6A83">
        <w:rPr>
          <w:sz w:val="20"/>
        </w:rPr>
        <w:tab/>
        <w:t>A</w:t>
      </w:r>
      <w:r w:rsidRPr="00BD6A83">
        <w:rPr>
          <w:sz w:val="20"/>
        </w:rPr>
        <w:tab/>
      </w:r>
      <w:r w:rsidRPr="00BD6A83">
        <w:rPr>
          <w:sz w:val="20"/>
        </w:rPr>
        <w:tab/>
        <w:t>87-82</w:t>
      </w:r>
      <w:r w:rsidRPr="00BD6A83">
        <w:rPr>
          <w:sz w:val="20"/>
        </w:rPr>
        <w:tab/>
        <w:t>B</w:t>
      </w:r>
      <w:r w:rsidRPr="00BD6A83">
        <w:rPr>
          <w:sz w:val="20"/>
        </w:rPr>
        <w:tab/>
      </w:r>
      <w:r w:rsidRPr="00BD6A83">
        <w:rPr>
          <w:sz w:val="20"/>
        </w:rPr>
        <w:tab/>
      </w:r>
      <w:r w:rsidRPr="00BD6A83">
        <w:rPr>
          <w:sz w:val="20"/>
        </w:rPr>
        <w:tab/>
        <w:t>77-72</w:t>
      </w:r>
      <w:r w:rsidRPr="00BD6A83">
        <w:rPr>
          <w:sz w:val="20"/>
        </w:rPr>
        <w:tab/>
        <w:t>C</w:t>
      </w:r>
    </w:p>
    <w:p w:rsidR="007C4930" w:rsidRPr="00BD6A83" w:rsidRDefault="007C4930">
      <w:pPr>
        <w:ind w:left="1080"/>
        <w:rPr>
          <w:sz w:val="20"/>
        </w:rPr>
      </w:pPr>
      <w:r w:rsidRPr="00BD6A83">
        <w:rPr>
          <w:sz w:val="20"/>
        </w:rPr>
        <w:tab/>
      </w:r>
      <w:r w:rsidRPr="00BD6A83">
        <w:rPr>
          <w:sz w:val="20"/>
        </w:rPr>
        <w:tab/>
        <w:t>91-90</w:t>
      </w:r>
      <w:r w:rsidRPr="00BD6A83">
        <w:rPr>
          <w:sz w:val="20"/>
        </w:rPr>
        <w:tab/>
        <w:t>A-</w:t>
      </w:r>
      <w:r w:rsidRPr="00BD6A83">
        <w:rPr>
          <w:sz w:val="20"/>
        </w:rPr>
        <w:tab/>
      </w:r>
      <w:r w:rsidRPr="00BD6A83">
        <w:rPr>
          <w:sz w:val="20"/>
        </w:rPr>
        <w:tab/>
        <w:t>81-80</w:t>
      </w:r>
      <w:r w:rsidRPr="00BD6A83">
        <w:rPr>
          <w:sz w:val="20"/>
        </w:rPr>
        <w:tab/>
        <w:t>B-</w:t>
      </w:r>
      <w:r w:rsidRPr="00BD6A83">
        <w:rPr>
          <w:sz w:val="20"/>
        </w:rPr>
        <w:tab/>
      </w:r>
      <w:r w:rsidRPr="00BD6A83">
        <w:rPr>
          <w:sz w:val="20"/>
        </w:rPr>
        <w:tab/>
      </w:r>
      <w:r w:rsidRPr="00BD6A83">
        <w:rPr>
          <w:sz w:val="20"/>
        </w:rPr>
        <w:tab/>
        <w:t>71-70</w:t>
      </w:r>
      <w:r w:rsidRPr="00BD6A83">
        <w:rPr>
          <w:sz w:val="20"/>
        </w:rPr>
        <w:tab/>
        <w:t>C-</w:t>
      </w:r>
    </w:p>
    <w:p w:rsidR="007C4930" w:rsidRPr="00BD6A83" w:rsidRDefault="007C4930">
      <w:pPr>
        <w:ind w:left="1080"/>
      </w:pPr>
    </w:p>
    <w:p w:rsidR="007C4930" w:rsidRPr="00BD6A83" w:rsidRDefault="007C4930">
      <w:pPr>
        <w:ind w:left="1080"/>
      </w:pPr>
      <w:r w:rsidRPr="00BD6A83">
        <w:t>Any Essential Skills Assessment (ESA) that does not meet mastery must be resubmitted within a predetermined, agreed upon time: after the agreed time frame has gone by the score received will be a zero.</w:t>
      </w:r>
    </w:p>
    <w:p w:rsidR="00993F98" w:rsidRPr="00BD6A83" w:rsidRDefault="00993F98">
      <w:pPr>
        <w:ind w:left="1080"/>
      </w:pPr>
    </w:p>
    <w:p w:rsidR="00993F98" w:rsidRPr="00BD6A83" w:rsidRDefault="00993F98">
      <w:pPr>
        <w:ind w:left="1080"/>
        <w:rPr>
          <w:b/>
        </w:rPr>
      </w:pPr>
      <w:r w:rsidRPr="00BD6A83">
        <w:rPr>
          <w:b/>
        </w:rPr>
        <w:t>IV</w:t>
      </w:r>
      <w:proofErr w:type="gramStart"/>
      <w:r w:rsidRPr="00BD6A83">
        <w:rPr>
          <w:b/>
        </w:rPr>
        <w:t>.  LANGUAGE</w:t>
      </w:r>
      <w:proofErr w:type="gramEnd"/>
      <w:r w:rsidRPr="00BD6A83">
        <w:rPr>
          <w:b/>
        </w:rPr>
        <w:t xml:space="preserve"> ARTS COURSE GRADE WEIGHT:</w:t>
      </w:r>
    </w:p>
    <w:p w:rsidR="00993F98" w:rsidRPr="00BD6A83" w:rsidRDefault="00993F98">
      <w:pPr>
        <w:ind w:left="1080"/>
      </w:pPr>
      <w:r w:rsidRPr="00BD6A83">
        <w:t>70% ESAs (Essential Skills Assignments)</w:t>
      </w:r>
    </w:p>
    <w:p w:rsidR="00993F98" w:rsidRPr="00BD6A83" w:rsidRDefault="00993F98">
      <w:pPr>
        <w:ind w:left="1080"/>
      </w:pPr>
      <w:r w:rsidRPr="00BD6A83">
        <w:t>20% Prep Work for ESAs (homework, class work, participation, etc)</w:t>
      </w:r>
    </w:p>
    <w:p w:rsidR="00993F98" w:rsidRPr="00BD6A83" w:rsidRDefault="00993F98">
      <w:pPr>
        <w:ind w:left="1080"/>
      </w:pPr>
      <w:r w:rsidRPr="00BD6A83">
        <w:t>10% Outside Reading/Accelerated Reader assignments</w:t>
      </w:r>
    </w:p>
    <w:p w:rsidR="00993F98" w:rsidRPr="00BD6A83" w:rsidRDefault="00993F98">
      <w:pPr>
        <w:ind w:left="1080"/>
      </w:pPr>
    </w:p>
    <w:p w:rsidR="007C4930" w:rsidRPr="00BD6A83" w:rsidRDefault="00993F98">
      <w:pPr>
        <w:ind w:left="1080"/>
      </w:pPr>
      <w:r w:rsidRPr="00BD6A83">
        <w:rPr>
          <w:b/>
        </w:rPr>
        <w:t>V.  INSTRUCTOR POLICIES:</w:t>
      </w:r>
      <w:r w:rsidRPr="00BD6A83">
        <w:t xml:space="preserve">  </w:t>
      </w:r>
      <w:r w:rsidR="007C4930" w:rsidRPr="00BD6A83">
        <w:t xml:space="preserve">ESA assignments must be turned in on the assigned due date (by 3:00 pm) to receive full credit – </w:t>
      </w:r>
      <w:r w:rsidR="007C4930" w:rsidRPr="00BD6A83">
        <w:rPr>
          <w:i/>
        </w:rPr>
        <w:t>late papers will receive a grade no higher than a C</w:t>
      </w:r>
      <w:r w:rsidR="00F95499" w:rsidRPr="00BD6A83">
        <w:rPr>
          <w:i/>
        </w:rPr>
        <w:t>-</w:t>
      </w:r>
      <w:r w:rsidR="007C4930" w:rsidRPr="00BD6A83">
        <w:t>.  Students may place the assignment in the teacher’s box in the front office or send the assignment as an email attachment if absent.</w:t>
      </w:r>
    </w:p>
    <w:p w:rsidR="007C4930" w:rsidRPr="00BD6A83" w:rsidRDefault="007C4930">
      <w:pPr>
        <w:ind w:left="1080"/>
      </w:pPr>
      <w:r w:rsidRPr="00BD6A83">
        <w:t xml:space="preserve">***If there are special circumstances, the student must email me (or leave a voice mail) explaining the circumstance or the assignment will be considered late).  </w:t>
      </w:r>
    </w:p>
    <w:p w:rsidR="007C4930" w:rsidRPr="00BD6A83" w:rsidRDefault="007C4930">
      <w:pPr>
        <w:ind w:left="1080"/>
      </w:pPr>
    </w:p>
    <w:p w:rsidR="007C4930" w:rsidRPr="00BD6A83" w:rsidRDefault="007C4930">
      <w:pPr>
        <w:ind w:left="1080"/>
      </w:pPr>
      <w:r w:rsidRPr="00BD6A83">
        <w:t xml:space="preserve">If, for some reason, the student misses a due date, he/she will have no more than three weeks to submit the </w:t>
      </w:r>
      <w:r w:rsidR="00F60F54" w:rsidRPr="00BD6A83">
        <w:t xml:space="preserve">ESA </w:t>
      </w:r>
      <w:r w:rsidRPr="00BD6A83">
        <w:t xml:space="preserve">assignment. If this date passes, then the student cannot turn in the assignment, and I will have to assign a score of zero for that assignment. </w:t>
      </w:r>
      <w:r w:rsidRPr="00BD6A83">
        <w:rPr>
          <w:i/>
        </w:rPr>
        <w:t>An assignment that is turned in late must be complete and meet all mastery requirements to receive credit.</w:t>
      </w:r>
      <w:r w:rsidR="00F60F54" w:rsidRPr="00BD6A83">
        <w:rPr>
          <w:i/>
        </w:rPr>
        <w:t xml:space="preserve"> </w:t>
      </w:r>
      <w:r w:rsidR="00F60F54" w:rsidRPr="00BD6A83">
        <w:t>Students may earn half credit for Non-ESA late work within a limited time frame for each unit.</w:t>
      </w:r>
    </w:p>
    <w:p w:rsidR="007C4930" w:rsidRPr="00BD6A83" w:rsidRDefault="007C4930">
      <w:pPr>
        <w:ind w:left="1080"/>
      </w:pPr>
    </w:p>
    <w:p w:rsidR="007C4930" w:rsidRPr="00BD6A83" w:rsidRDefault="007C4930">
      <w:pPr>
        <w:pStyle w:val="BodyTextIndent"/>
      </w:pPr>
      <w:r w:rsidRPr="00BD6A83">
        <w:t>It is very important for students to be prepared on their assigned presentation day in order maintain the class schedule.  Students must be responsible on their assigned day:  If the student is absent/ill, please notify the instructor (email or voice mail) as soon as possible to reschedule.</w:t>
      </w:r>
    </w:p>
    <w:p w:rsidR="007C4930" w:rsidRPr="00BD6A83" w:rsidRDefault="007C4930">
      <w:pPr>
        <w:pStyle w:val="BodyTextIndent"/>
      </w:pPr>
    </w:p>
    <w:p w:rsidR="007C4930" w:rsidRPr="00BD6A83" w:rsidRDefault="007C4930">
      <w:pPr>
        <w:pStyle w:val="BodyTextIndent"/>
      </w:pPr>
      <w:r w:rsidRPr="00BD6A83">
        <w:t>Students must make up missed work within one week of an absence to receive full credit.  Please email for missed work.</w:t>
      </w:r>
    </w:p>
    <w:p w:rsidR="007C4930" w:rsidRPr="00BD6A83" w:rsidRDefault="007C4930">
      <w:pPr>
        <w:pStyle w:val="BodyTextIndent"/>
      </w:pPr>
    </w:p>
    <w:p w:rsidR="007C4930" w:rsidRPr="00BD6A83" w:rsidRDefault="007C4930">
      <w:pPr>
        <w:pStyle w:val="BodyTextIndent"/>
      </w:pPr>
      <w:r w:rsidRPr="00BD6A83">
        <w:t>ESA assignments must be submitted to turnitin.com</w:t>
      </w:r>
    </w:p>
    <w:p w:rsidR="007C4930" w:rsidRPr="00BD6A83" w:rsidRDefault="007C4930">
      <w:pPr>
        <w:pStyle w:val="BodyTextIndent"/>
      </w:pPr>
      <w:r w:rsidRPr="00BD6A83">
        <w:t xml:space="preserve">Using material from another source without citing the source is plagiarism </w:t>
      </w:r>
      <w:proofErr w:type="gramStart"/>
      <w:r w:rsidRPr="00BD6A83">
        <w:t>an</w:t>
      </w:r>
      <w:proofErr w:type="gramEnd"/>
      <w:r w:rsidRPr="00BD6A83">
        <w:t xml:space="preserve"> d will result in disciplinary action (RHS policy).  When in doubt…ask for help!</w:t>
      </w:r>
    </w:p>
    <w:p w:rsidR="007C4930" w:rsidRPr="00BD6A83" w:rsidRDefault="007C4930"/>
    <w:p w:rsidR="007C4930" w:rsidRPr="00BD6A83" w:rsidRDefault="009E61C4" w:rsidP="009E61C4">
      <w:pPr>
        <w:rPr>
          <w:sz w:val="22"/>
          <w:szCs w:val="22"/>
        </w:rPr>
      </w:pPr>
      <w:r w:rsidRPr="00BD6A83">
        <w:rPr>
          <w:b/>
        </w:rPr>
        <w:t xml:space="preserve">VI.  </w:t>
      </w:r>
      <w:r w:rsidRPr="00BD6A83">
        <w:rPr>
          <w:b/>
        </w:rPr>
        <w:tab/>
        <w:t xml:space="preserve">     </w:t>
      </w:r>
      <w:r w:rsidR="007C4930" w:rsidRPr="00BD6A83">
        <w:rPr>
          <w:b/>
        </w:rPr>
        <w:t>LITERATURE</w:t>
      </w:r>
      <w:r w:rsidR="007C4930" w:rsidRPr="00BD6A83">
        <w:t xml:space="preserve">: </w:t>
      </w:r>
      <w:r w:rsidRPr="00BD6A83">
        <w:t xml:space="preserve">  </w:t>
      </w:r>
      <w:r w:rsidRPr="00BD6A83">
        <w:rPr>
          <w:sz w:val="22"/>
          <w:szCs w:val="22"/>
        </w:rPr>
        <w:t>*</w:t>
      </w:r>
      <w:r w:rsidR="00F60F54" w:rsidRPr="00BD6A83">
        <w:rPr>
          <w:sz w:val="22"/>
          <w:szCs w:val="22"/>
        </w:rPr>
        <w:t>Sophomore Core Literature (required s</w:t>
      </w:r>
      <w:r w:rsidRPr="00BD6A83">
        <w:rPr>
          <w:sz w:val="22"/>
          <w:szCs w:val="22"/>
        </w:rPr>
        <w:t>ophomore read</w:t>
      </w:r>
      <w:r w:rsidR="00F60F54" w:rsidRPr="00BD6A83">
        <w:rPr>
          <w:sz w:val="22"/>
          <w:szCs w:val="22"/>
        </w:rPr>
        <w:t>ing)</w:t>
      </w:r>
    </w:p>
    <w:p w:rsidR="00F60F54" w:rsidRPr="00BD6A83" w:rsidRDefault="009E61C4" w:rsidP="009E61C4">
      <w:pPr>
        <w:ind w:left="1080"/>
        <w:rPr>
          <w:sz w:val="22"/>
          <w:szCs w:val="22"/>
        </w:rPr>
      </w:pPr>
      <w:r w:rsidRPr="00BD6A83">
        <w:rPr>
          <w:sz w:val="22"/>
          <w:szCs w:val="22"/>
        </w:rPr>
        <w:t>*</w:t>
      </w:r>
      <w:r w:rsidR="007C4930" w:rsidRPr="00BD6A83">
        <w:rPr>
          <w:sz w:val="22"/>
          <w:szCs w:val="22"/>
          <w:u w:val="single"/>
        </w:rPr>
        <w:t>To Kill a Mockingbird</w:t>
      </w:r>
      <w:r w:rsidRPr="00BD6A83">
        <w:rPr>
          <w:sz w:val="22"/>
          <w:szCs w:val="22"/>
        </w:rPr>
        <w:t xml:space="preserve"> (</w:t>
      </w:r>
      <w:r w:rsidR="007C4930" w:rsidRPr="00BD6A83">
        <w:rPr>
          <w:sz w:val="22"/>
          <w:szCs w:val="22"/>
        </w:rPr>
        <w:t>Lee</w:t>
      </w:r>
      <w:r w:rsidRPr="00BD6A83">
        <w:rPr>
          <w:sz w:val="22"/>
          <w:szCs w:val="22"/>
        </w:rPr>
        <w:t>)</w:t>
      </w:r>
      <w:r w:rsidR="007C4930" w:rsidRPr="00BD6A83">
        <w:rPr>
          <w:sz w:val="22"/>
          <w:szCs w:val="22"/>
        </w:rPr>
        <w:t xml:space="preserve">     </w:t>
      </w:r>
      <w:r w:rsidRPr="00BD6A83">
        <w:rPr>
          <w:sz w:val="22"/>
          <w:szCs w:val="22"/>
        </w:rPr>
        <w:t>*</w:t>
      </w:r>
      <w:r w:rsidR="007C4930" w:rsidRPr="00BD6A83">
        <w:rPr>
          <w:sz w:val="22"/>
          <w:szCs w:val="22"/>
          <w:u w:val="single"/>
        </w:rPr>
        <w:t>Night</w:t>
      </w:r>
      <w:r w:rsidRPr="00BD6A83">
        <w:rPr>
          <w:sz w:val="22"/>
          <w:szCs w:val="22"/>
        </w:rPr>
        <w:t xml:space="preserve"> (</w:t>
      </w:r>
      <w:r w:rsidR="007C4930" w:rsidRPr="00BD6A83">
        <w:rPr>
          <w:sz w:val="22"/>
          <w:szCs w:val="22"/>
        </w:rPr>
        <w:t>Wiesel</w:t>
      </w:r>
      <w:r w:rsidRPr="00BD6A83">
        <w:rPr>
          <w:sz w:val="22"/>
          <w:szCs w:val="22"/>
        </w:rPr>
        <w:t xml:space="preserve">)      </w:t>
      </w:r>
      <w:r w:rsidR="007C4930" w:rsidRPr="00BD6A83">
        <w:rPr>
          <w:sz w:val="22"/>
          <w:szCs w:val="22"/>
          <w:u w:val="single"/>
        </w:rPr>
        <w:t>Animal Farm</w:t>
      </w:r>
      <w:r w:rsidRPr="00BD6A83">
        <w:rPr>
          <w:sz w:val="22"/>
          <w:szCs w:val="22"/>
        </w:rPr>
        <w:t xml:space="preserve"> (</w:t>
      </w:r>
      <w:r w:rsidR="007C4930" w:rsidRPr="00BD6A83">
        <w:rPr>
          <w:sz w:val="22"/>
          <w:szCs w:val="22"/>
        </w:rPr>
        <w:t>Orwell</w:t>
      </w:r>
      <w:r w:rsidRPr="00BD6A83">
        <w:rPr>
          <w:sz w:val="22"/>
          <w:szCs w:val="22"/>
        </w:rPr>
        <w:t xml:space="preserve">)        </w:t>
      </w:r>
    </w:p>
    <w:p w:rsidR="00993F98" w:rsidRPr="00BD6A83" w:rsidRDefault="007C4930" w:rsidP="009E61C4">
      <w:pPr>
        <w:ind w:left="1080"/>
      </w:pPr>
      <w:r w:rsidRPr="00BD6A83">
        <w:rPr>
          <w:sz w:val="22"/>
          <w:szCs w:val="22"/>
          <w:u w:val="single"/>
        </w:rPr>
        <w:t>Twelve Angry Men</w:t>
      </w:r>
      <w:r w:rsidR="009E61C4" w:rsidRPr="00BD6A83">
        <w:rPr>
          <w:sz w:val="22"/>
          <w:szCs w:val="22"/>
        </w:rPr>
        <w:t xml:space="preserve"> (</w:t>
      </w:r>
      <w:r w:rsidRPr="00BD6A83">
        <w:rPr>
          <w:sz w:val="22"/>
          <w:szCs w:val="22"/>
        </w:rPr>
        <w:t>Rose</w:t>
      </w:r>
      <w:r w:rsidR="009E61C4" w:rsidRPr="00BD6A83">
        <w:rPr>
          <w:sz w:val="22"/>
          <w:szCs w:val="22"/>
        </w:rPr>
        <w:t xml:space="preserve">)    </w:t>
      </w:r>
      <w:r w:rsidR="00993F98" w:rsidRPr="00BD6A83">
        <w:rPr>
          <w:sz w:val="22"/>
          <w:szCs w:val="22"/>
        </w:rPr>
        <w:t>Selected Short Stories and Poetry</w:t>
      </w:r>
      <w:r w:rsidR="00F60F54" w:rsidRPr="00BD6A83">
        <w:rPr>
          <w:sz w:val="22"/>
          <w:szCs w:val="22"/>
        </w:rPr>
        <w:t xml:space="preserve">  </w:t>
      </w:r>
      <w:r w:rsidR="00993F98" w:rsidRPr="00BD6A83">
        <w:rPr>
          <w:sz w:val="22"/>
          <w:szCs w:val="22"/>
        </w:rPr>
        <w:t xml:space="preserve">    Accelerated Reader Novels</w:t>
      </w:r>
      <w:r w:rsidR="00993F98" w:rsidRPr="00BD6A83">
        <w:rPr>
          <w:i/>
        </w:rPr>
        <w:t xml:space="preserve"> </w:t>
      </w:r>
    </w:p>
    <w:p w:rsidR="009E61C4" w:rsidRPr="00BD6A83" w:rsidRDefault="007C4930" w:rsidP="009E61C4">
      <w:pPr>
        <w:rPr>
          <w:b/>
        </w:rPr>
      </w:pPr>
      <w:r w:rsidRPr="00BD6A83">
        <w:rPr>
          <w:b/>
        </w:rPr>
        <w:tab/>
        <w:t xml:space="preserve">      </w:t>
      </w:r>
    </w:p>
    <w:p w:rsidR="009E61C4" w:rsidRPr="00BD6A83" w:rsidRDefault="009E61C4" w:rsidP="009E61C4">
      <w:r w:rsidRPr="00BD6A83">
        <w:rPr>
          <w:b/>
        </w:rPr>
        <w:t xml:space="preserve">VII. </w:t>
      </w:r>
      <w:r w:rsidRPr="00BD6A83">
        <w:rPr>
          <w:b/>
        </w:rPr>
        <w:tab/>
        <w:t xml:space="preserve">     MATERIALS:</w:t>
      </w:r>
      <w:r w:rsidRPr="00BD6A83">
        <w:t xml:space="preserve">  USB removable device (memory stick) advised</w:t>
      </w:r>
    </w:p>
    <w:p w:rsidR="007C4930" w:rsidRPr="00BD6A83" w:rsidRDefault="007C4930" w:rsidP="009E61C4">
      <w:r w:rsidRPr="00BD6A83">
        <w:tab/>
      </w:r>
      <w:r w:rsidRPr="00BD6A83">
        <w:tab/>
      </w:r>
      <w:r w:rsidRPr="00BD6A83">
        <w:tab/>
        <w:t xml:space="preserve">         Students are not required to buy their own books</w:t>
      </w:r>
    </w:p>
    <w:p w:rsidR="009A5D1C" w:rsidRPr="00BD6A83" w:rsidRDefault="00011BA5" w:rsidP="009A5D1C">
      <w:pPr>
        <w:rPr>
          <w:b/>
          <w:sz w:val="28"/>
          <w:szCs w:val="28"/>
        </w:rPr>
      </w:pPr>
      <w:r w:rsidRPr="00BD6A83">
        <w:rPr>
          <w:b/>
          <w:sz w:val="28"/>
          <w:szCs w:val="28"/>
        </w:rPr>
        <w:br w:type="page"/>
      </w:r>
      <w:r w:rsidR="009A5D1C" w:rsidRPr="00BD6A83">
        <w:rPr>
          <w:b/>
          <w:sz w:val="28"/>
          <w:szCs w:val="28"/>
        </w:rPr>
        <w:lastRenderedPageBreak/>
        <w:t xml:space="preserve">Language Arts/Communications II  </w:t>
      </w:r>
      <w:r w:rsidR="009A5D1C" w:rsidRPr="00BD6A83">
        <w:rPr>
          <w:b/>
          <w:sz w:val="28"/>
          <w:szCs w:val="28"/>
        </w:rPr>
        <w:tab/>
      </w:r>
      <w:r w:rsidR="009A5D1C" w:rsidRPr="00BD6A83">
        <w:rPr>
          <w:b/>
          <w:sz w:val="28"/>
          <w:szCs w:val="28"/>
        </w:rPr>
        <w:tab/>
      </w:r>
      <w:r w:rsidR="009A5D1C" w:rsidRPr="00BD6A83">
        <w:rPr>
          <w:b/>
          <w:sz w:val="28"/>
          <w:szCs w:val="28"/>
        </w:rPr>
        <w:tab/>
      </w:r>
      <w:r w:rsidRPr="00BD6A83">
        <w:rPr>
          <w:b/>
          <w:sz w:val="28"/>
          <w:szCs w:val="28"/>
        </w:rPr>
        <w:t xml:space="preserve">R. Batzianis </w:t>
      </w:r>
    </w:p>
    <w:p w:rsidR="009A5D1C" w:rsidRPr="00BD6A83" w:rsidRDefault="009A5D1C" w:rsidP="009A5D1C">
      <w:pPr>
        <w:rPr>
          <w:b/>
          <w:sz w:val="28"/>
          <w:szCs w:val="28"/>
        </w:rPr>
      </w:pPr>
    </w:p>
    <w:p w:rsidR="009A5D1C" w:rsidRPr="00BD6A83" w:rsidRDefault="009A5D1C" w:rsidP="009A5D1C">
      <w:pPr>
        <w:rPr>
          <w:b/>
          <w:sz w:val="28"/>
          <w:szCs w:val="28"/>
        </w:rPr>
      </w:pPr>
      <w:r w:rsidRPr="00BD6A83">
        <w:rPr>
          <w:b/>
          <w:sz w:val="28"/>
          <w:szCs w:val="28"/>
        </w:rPr>
        <w:t>***First Assignment (yes…10 points!)</w:t>
      </w:r>
    </w:p>
    <w:p w:rsidR="009A5D1C" w:rsidRPr="00BD6A83" w:rsidRDefault="009A5D1C" w:rsidP="009A5D1C">
      <w:pPr>
        <w:rPr>
          <w:b/>
          <w:sz w:val="28"/>
          <w:szCs w:val="28"/>
        </w:rPr>
      </w:pPr>
    </w:p>
    <w:p w:rsidR="009A5D1C" w:rsidRPr="00BD6A83" w:rsidRDefault="009A5D1C" w:rsidP="009A5D1C">
      <w:pPr>
        <w:rPr>
          <w:b/>
          <w:sz w:val="28"/>
          <w:szCs w:val="28"/>
        </w:rPr>
      </w:pPr>
      <w:r w:rsidRPr="00BD6A83">
        <w:rPr>
          <w:b/>
          <w:sz w:val="28"/>
          <w:szCs w:val="28"/>
        </w:rPr>
        <w:t xml:space="preserve">Due by </w:t>
      </w:r>
      <w:r w:rsidR="00011BA5" w:rsidRPr="00BD6A83">
        <w:rPr>
          <w:b/>
          <w:sz w:val="28"/>
          <w:szCs w:val="28"/>
        </w:rPr>
        <w:t>Monday, August 27</w:t>
      </w:r>
    </w:p>
    <w:p w:rsidR="009A5D1C" w:rsidRPr="00BD6A83" w:rsidRDefault="009A5D1C" w:rsidP="009A5D1C">
      <w:pPr>
        <w:rPr>
          <w:b/>
          <w:sz w:val="28"/>
          <w:szCs w:val="28"/>
        </w:rPr>
      </w:pPr>
    </w:p>
    <w:p w:rsidR="009A5D1C" w:rsidRPr="00BD6A83" w:rsidRDefault="009A5D1C" w:rsidP="009A5D1C">
      <w:pPr>
        <w:rPr>
          <w:sz w:val="28"/>
          <w:szCs w:val="28"/>
        </w:rPr>
      </w:pPr>
      <w:r w:rsidRPr="00BD6A83">
        <w:rPr>
          <w:sz w:val="28"/>
          <w:szCs w:val="28"/>
        </w:rPr>
        <w:t>I need to set up email distribution lists:</w:t>
      </w:r>
    </w:p>
    <w:p w:rsidR="009A5D1C" w:rsidRPr="00BD6A83" w:rsidRDefault="009A5D1C" w:rsidP="009A5D1C">
      <w:r w:rsidRPr="00BD6A83">
        <w:t xml:space="preserve">Students, please have your parents/guardians email me </w:t>
      </w:r>
      <w:proofErr w:type="gramStart"/>
      <w:r w:rsidRPr="00BD6A83">
        <w:t xml:space="preserve">at  </w:t>
      </w:r>
      <w:proofErr w:type="gramEnd"/>
      <w:hyperlink r:id="rId5" w:history="1">
        <w:r w:rsidR="008939DC" w:rsidRPr="00BD6A83">
          <w:rPr>
            <w:rStyle w:val="Hyperlink"/>
            <w:color w:val="auto"/>
          </w:rPr>
          <w:t>rbatzianis@rocklin.k12.ca.us</w:t>
        </w:r>
      </w:hyperlink>
      <w:r w:rsidRPr="00BD6A83">
        <w:t xml:space="preserve"> from the email address where I can best reach them (work or home).  </w:t>
      </w:r>
    </w:p>
    <w:p w:rsidR="009A5D1C" w:rsidRPr="00BD6A83" w:rsidRDefault="009A5D1C" w:rsidP="009A5D1C">
      <w:r w:rsidRPr="00BD6A83">
        <w:t>Once I am emaile</w:t>
      </w:r>
      <w:r w:rsidR="00E47CCE" w:rsidRPr="00BD6A83">
        <w:t xml:space="preserve">d, I can create a contacts list and I will email general class information </w:t>
      </w:r>
      <w:r w:rsidR="00011BA5" w:rsidRPr="00BD6A83">
        <w:t>regularly</w:t>
      </w:r>
      <w:r w:rsidR="00E47CCE" w:rsidRPr="00BD6A83">
        <w:t>.  Email addresses will be hidden from other parents.</w:t>
      </w:r>
    </w:p>
    <w:p w:rsidR="009A5D1C" w:rsidRPr="00BD6A83" w:rsidRDefault="009A5D1C" w:rsidP="009A5D1C"/>
    <w:p w:rsidR="009A5D1C" w:rsidRPr="00BD6A83" w:rsidRDefault="009A5D1C" w:rsidP="009A5D1C">
      <w:r w:rsidRPr="00BD6A83">
        <w:t xml:space="preserve">In the subject line include class period and student name (first/last):  </w:t>
      </w:r>
    </w:p>
    <w:p w:rsidR="009A5D1C" w:rsidRPr="00BD6A83" w:rsidRDefault="009A5D1C" w:rsidP="009A5D1C">
      <w:r w:rsidRPr="00BD6A83">
        <w:t>Example:  Period 2 – Joe Student</w:t>
      </w:r>
    </w:p>
    <w:p w:rsidR="009A5D1C" w:rsidRPr="00BD6A83" w:rsidRDefault="009A5D1C" w:rsidP="009A5D1C"/>
    <w:p w:rsidR="009A5D1C" w:rsidRPr="00BD6A83" w:rsidRDefault="008939DC" w:rsidP="009A5D1C">
      <w:r w:rsidRPr="00BD6A83">
        <w:t xml:space="preserve">Please write a short paragraph in which you tell me about your student. Please tell me what their strengths are and if you have any areas of concern </w:t>
      </w:r>
      <w:r w:rsidR="00011BA5" w:rsidRPr="00BD6A83">
        <w:t>of which</w:t>
      </w:r>
      <w:r w:rsidRPr="00BD6A83">
        <w:t xml:space="preserve"> you would like me to be aware. This information will be kept strictly confidential. </w:t>
      </w:r>
    </w:p>
    <w:p w:rsidR="009A5D1C" w:rsidRPr="00BD6A83" w:rsidRDefault="009A5D1C" w:rsidP="009A5D1C"/>
    <w:p w:rsidR="009A5D1C" w:rsidRPr="00BD6A83" w:rsidRDefault="009A5D1C" w:rsidP="009A5D1C">
      <w:r w:rsidRPr="00BD6A83">
        <w:t>Students, you may follow the same steps from your personal email if you want to be included on the email distribution list.</w:t>
      </w:r>
    </w:p>
    <w:p w:rsidR="009A5D1C" w:rsidRPr="00BD6A83" w:rsidRDefault="009A5D1C" w:rsidP="009A5D1C"/>
    <w:p w:rsidR="009A5D1C" w:rsidRPr="00BD6A83" w:rsidRDefault="009A5D1C" w:rsidP="009A5D1C">
      <w:r w:rsidRPr="00BD6A83">
        <w:t xml:space="preserve">If </w:t>
      </w:r>
      <w:r w:rsidR="00011BA5" w:rsidRPr="00BD6A83">
        <w:t xml:space="preserve">a </w:t>
      </w:r>
      <w:r w:rsidRPr="00BD6A83">
        <w:t xml:space="preserve">parent does not have an email address, please write a note with </w:t>
      </w:r>
      <w:r w:rsidR="00011BA5" w:rsidRPr="00BD6A83">
        <w:t xml:space="preserve">the best </w:t>
      </w:r>
      <w:r w:rsidRPr="00BD6A83">
        <w:t xml:space="preserve">phone number </w:t>
      </w:r>
      <w:r w:rsidR="00011BA5" w:rsidRPr="00BD6A83">
        <w:t xml:space="preserve">to contact me </w:t>
      </w:r>
      <w:r w:rsidRPr="00BD6A83">
        <w:t xml:space="preserve">as an alternate assignment </w:t>
      </w:r>
    </w:p>
    <w:p w:rsidR="009A5D1C" w:rsidRPr="00BD6A83" w:rsidRDefault="009A5D1C" w:rsidP="009A5D1C"/>
    <w:p w:rsidR="009A5D1C" w:rsidRPr="00BD6A83" w:rsidRDefault="009A5D1C" w:rsidP="00E47CCE">
      <w:pPr>
        <w:rPr>
          <w:b/>
        </w:rPr>
      </w:pPr>
      <w:r w:rsidRPr="00BD6A83">
        <w:rPr>
          <w:b/>
        </w:rPr>
        <w:t>Distribution Lists will be used to send bulk emails to inform parents/students of due dates and other class information.</w:t>
      </w:r>
    </w:p>
    <w:p w:rsidR="009A5D1C" w:rsidRPr="00BD6A83" w:rsidRDefault="009A5D1C" w:rsidP="009A5D1C">
      <w:pPr>
        <w:ind w:left="1080"/>
      </w:pPr>
    </w:p>
    <w:p w:rsidR="00E47CCE" w:rsidRPr="00BD6A83" w:rsidRDefault="009A5D1C" w:rsidP="00E47CCE">
      <w:pPr>
        <w:ind w:left="720"/>
        <w:rPr>
          <w:sz w:val="32"/>
          <w:szCs w:val="32"/>
        </w:rPr>
      </w:pPr>
      <w:r w:rsidRPr="00BD6A83">
        <w:rPr>
          <w:sz w:val="32"/>
          <w:szCs w:val="32"/>
        </w:rPr>
        <w:t xml:space="preserve">     Email:     </w:t>
      </w:r>
      <w:hyperlink r:id="rId6" w:history="1">
        <w:r w:rsidR="008939DC" w:rsidRPr="00BD6A83">
          <w:rPr>
            <w:rStyle w:val="Hyperlink"/>
            <w:color w:val="auto"/>
            <w:sz w:val="32"/>
            <w:szCs w:val="32"/>
          </w:rPr>
          <w:t>rbatzianis@rocklin.k12.ca.us</w:t>
        </w:r>
      </w:hyperlink>
      <w:r w:rsidR="008E0FBD" w:rsidRPr="00BD6A83">
        <w:rPr>
          <w:sz w:val="32"/>
          <w:szCs w:val="32"/>
        </w:rPr>
        <w:t xml:space="preserve">              Thank you!</w:t>
      </w:r>
    </w:p>
    <w:p w:rsidR="009A5D1C" w:rsidRPr="00BD6A83" w:rsidRDefault="008939DC" w:rsidP="008E0FBD">
      <w:pPr>
        <w:pBdr>
          <w:bottom w:val="single" w:sz="12" w:space="1" w:color="auto"/>
        </w:pBdr>
      </w:pPr>
      <w:r w:rsidRPr="00BD6A83">
        <w:tab/>
      </w:r>
      <w:r w:rsidRPr="00BD6A83">
        <w:tab/>
      </w:r>
      <w:r w:rsidRPr="00BD6A83">
        <w:tab/>
      </w:r>
      <w:r w:rsidRPr="00BD6A83">
        <w:tab/>
      </w:r>
      <w:r w:rsidRPr="00BD6A83">
        <w:tab/>
      </w:r>
      <w:r w:rsidRPr="00BD6A83">
        <w:tab/>
      </w:r>
      <w:r w:rsidRPr="00BD6A83">
        <w:tab/>
      </w:r>
      <w:r w:rsidRPr="00BD6A83">
        <w:tab/>
      </w:r>
      <w:r w:rsidRPr="00BD6A83">
        <w:tab/>
        <w:t xml:space="preserve">    </w:t>
      </w:r>
      <w:r w:rsidR="008E0FBD" w:rsidRPr="00BD6A83">
        <w:t xml:space="preserve">Mrs. </w:t>
      </w:r>
      <w:r w:rsidRPr="00BD6A83">
        <w:t>Rebecca Batzianis</w:t>
      </w:r>
    </w:p>
    <w:p w:rsidR="009A5D1C" w:rsidRPr="00BD6A83" w:rsidRDefault="009A5D1C" w:rsidP="009A5D1C">
      <w:r w:rsidRPr="00BD6A83">
        <w:t xml:space="preserve">Please detach and return. </w:t>
      </w:r>
    </w:p>
    <w:p w:rsidR="009A5D1C" w:rsidRPr="00BD6A83" w:rsidRDefault="009A5D1C" w:rsidP="009A5D1C"/>
    <w:p w:rsidR="009A5D1C" w:rsidRPr="00BD6A83" w:rsidRDefault="009A5D1C" w:rsidP="009A5D1C">
      <w:pPr>
        <w:rPr>
          <w:u w:val="single"/>
        </w:rPr>
      </w:pPr>
      <w:r w:rsidRPr="00BD6A83">
        <w:rPr>
          <w:u w:val="single"/>
        </w:rPr>
        <w:t>Language Arts/Communication II</w:t>
      </w:r>
      <w:r w:rsidR="00E47CCE" w:rsidRPr="00BD6A83">
        <w:rPr>
          <w:u w:val="single"/>
        </w:rPr>
        <w:t xml:space="preserve">   </w:t>
      </w:r>
    </w:p>
    <w:p w:rsidR="00E47CCE" w:rsidRPr="00BD6A83" w:rsidRDefault="00E47CCE" w:rsidP="009A5D1C">
      <w:pPr>
        <w:rPr>
          <w:u w:val="single"/>
        </w:rPr>
      </w:pPr>
      <w:r w:rsidRPr="00BD6A83">
        <w:rPr>
          <w:u w:val="single"/>
        </w:rPr>
        <w:t xml:space="preserve">Mrs. </w:t>
      </w:r>
      <w:r w:rsidR="00011BA5" w:rsidRPr="00BD6A83">
        <w:rPr>
          <w:u w:val="single"/>
        </w:rPr>
        <w:t>Rebecca Batzianis</w:t>
      </w:r>
    </w:p>
    <w:p w:rsidR="009A5D1C" w:rsidRPr="00BD6A83" w:rsidRDefault="009A5D1C" w:rsidP="009A5D1C">
      <w:pPr>
        <w:rPr>
          <w:sz w:val="32"/>
          <w:szCs w:val="32"/>
        </w:rPr>
      </w:pPr>
    </w:p>
    <w:p w:rsidR="009A5D1C" w:rsidRPr="00BD6A83" w:rsidRDefault="009A5D1C" w:rsidP="009A5D1C">
      <w:r w:rsidRPr="00BD6A83">
        <w:t xml:space="preserve">I have read the </w:t>
      </w:r>
      <w:r w:rsidRPr="00BD6A83">
        <w:rPr>
          <w:b/>
          <w:u w:val="single"/>
        </w:rPr>
        <w:t>course syllabus</w:t>
      </w:r>
      <w:r w:rsidRPr="00BD6A83">
        <w:rPr>
          <w:b/>
        </w:rPr>
        <w:t xml:space="preserve"> </w:t>
      </w:r>
      <w:r w:rsidR="008939DC" w:rsidRPr="00BD6A83">
        <w:t xml:space="preserve">and class expectations </w:t>
      </w:r>
      <w:r w:rsidRPr="00BD6A83">
        <w:t>and acknowledge the course description, Essential Skills and grading policies.</w:t>
      </w:r>
      <w:r w:rsidR="00E47CCE" w:rsidRPr="00BD6A83">
        <w:t xml:space="preserve"> </w:t>
      </w:r>
    </w:p>
    <w:p w:rsidR="00E47CCE" w:rsidRPr="00BD6A83" w:rsidRDefault="00E47CCE" w:rsidP="009A5D1C">
      <w:r w:rsidRPr="00BD6A83">
        <w:t>Students should keep the hard copy of the syllabus in their binders.  An electronic copy can be found on the class web site.</w:t>
      </w:r>
    </w:p>
    <w:p w:rsidR="008E0FBD" w:rsidRPr="00BD6A83" w:rsidRDefault="008E0FBD" w:rsidP="009A5D1C"/>
    <w:p w:rsidR="009A5D1C" w:rsidRPr="00BD6A83" w:rsidRDefault="009A5D1C" w:rsidP="009A5D1C">
      <w:pPr>
        <w:pBdr>
          <w:bottom w:val="single" w:sz="12" w:space="1" w:color="auto"/>
        </w:pBdr>
        <w:rPr>
          <w:sz w:val="32"/>
          <w:szCs w:val="32"/>
        </w:rPr>
      </w:pPr>
    </w:p>
    <w:p w:rsidR="009A5D1C" w:rsidRPr="00BD6A83" w:rsidRDefault="008E0FBD" w:rsidP="009A5D1C">
      <w:r w:rsidRPr="00BD6A83">
        <w:t xml:space="preserve">Print student name                                                                                          </w:t>
      </w:r>
      <w:r w:rsidR="009A5D1C" w:rsidRPr="00BD6A83">
        <w:t>Student signature</w:t>
      </w:r>
    </w:p>
    <w:p w:rsidR="009A5D1C" w:rsidRPr="00BD6A83" w:rsidRDefault="009A5D1C" w:rsidP="009A5D1C">
      <w:pPr>
        <w:pBdr>
          <w:bottom w:val="single" w:sz="12" w:space="1" w:color="auto"/>
        </w:pBdr>
        <w:rPr>
          <w:sz w:val="32"/>
          <w:szCs w:val="32"/>
        </w:rPr>
      </w:pPr>
    </w:p>
    <w:p w:rsidR="009A5D1C" w:rsidRPr="00BD6A83" w:rsidRDefault="009A5D1C" w:rsidP="009A5D1C">
      <w:pPr>
        <w:pBdr>
          <w:bottom w:val="single" w:sz="12" w:space="1" w:color="auto"/>
        </w:pBdr>
        <w:rPr>
          <w:sz w:val="32"/>
          <w:szCs w:val="32"/>
        </w:rPr>
      </w:pPr>
    </w:p>
    <w:p w:rsidR="00413BA4" w:rsidRPr="00BD6A83" w:rsidRDefault="008E0FBD" w:rsidP="009E61C4">
      <w:r w:rsidRPr="00BD6A83">
        <w:t>Print p</w:t>
      </w:r>
      <w:r w:rsidR="009A5D1C" w:rsidRPr="00BD6A83">
        <w:t>arent/guardian</w:t>
      </w:r>
      <w:r w:rsidRPr="00BD6A83">
        <w:t xml:space="preserve"> name </w:t>
      </w:r>
      <w:r w:rsidRPr="00BD6A83">
        <w:tab/>
      </w:r>
      <w:r w:rsidRPr="00BD6A83">
        <w:tab/>
      </w:r>
      <w:r w:rsidRPr="00BD6A83">
        <w:tab/>
      </w:r>
      <w:r w:rsidRPr="00BD6A83">
        <w:tab/>
      </w:r>
      <w:r w:rsidRPr="00BD6A83">
        <w:tab/>
      </w:r>
      <w:r w:rsidRPr="00BD6A83">
        <w:tab/>
        <w:t>Parent/guardian s</w:t>
      </w:r>
      <w:r w:rsidR="009A5D1C" w:rsidRPr="00BD6A83">
        <w:t>ignature</w:t>
      </w:r>
    </w:p>
    <w:sectPr w:rsidR="00413BA4" w:rsidRPr="00BD6A83" w:rsidSect="00011BA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17A0"/>
    <w:multiLevelType w:val="hybridMultilevel"/>
    <w:tmpl w:val="7B96B89E"/>
    <w:lvl w:ilvl="0" w:tplc="0AB4EF7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4C87"/>
    <w:multiLevelType w:val="hybridMultilevel"/>
    <w:tmpl w:val="67E8B322"/>
    <w:lvl w:ilvl="0" w:tplc="9EF839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4CA9D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BE4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440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944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7E7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F82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AD3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EE3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E417EE"/>
    <w:multiLevelType w:val="hybridMultilevel"/>
    <w:tmpl w:val="89527A94"/>
    <w:lvl w:ilvl="0" w:tplc="756E7E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8C4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645E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1EA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6DB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C21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D45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8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5EE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074AD1"/>
    <w:multiLevelType w:val="hybridMultilevel"/>
    <w:tmpl w:val="E1621EB0"/>
    <w:lvl w:ilvl="0" w:tplc="D52C88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3CC4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2E2C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00C71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A0B8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B602C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A1A85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14C3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3122D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1C4"/>
    <w:rsid w:val="00011BA5"/>
    <w:rsid w:val="00063327"/>
    <w:rsid w:val="00102FCD"/>
    <w:rsid w:val="001967D3"/>
    <w:rsid w:val="00275D32"/>
    <w:rsid w:val="00361B09"/>
    <w:rsid w:val="00413BA4"/>
    <w:rsid w:val="004F4D35"/>
    <w:rsid w:val="007209DE"/>
    <w:rsid w:val="00753D35"/>
    <w:rsid w:val="007C4930"/>
    <w:rsid w:val="008939DC"/>
    <w:rsid w:val="008E0FBD"/>
    <w:rsid w:val="00906A0C"/>
    <w:rsid w:val="00993F98"/>
    <w:rsid w:val="009A5D1C"/>
    <w:rsid w:val="009E61C4"/>
    <w:rsid w:val="00A91B94"/>
    <w:rsid w:val="00B32958"/>
    <w:rsid w:val="00BD6A83"/>
    <w:rsid w:val="00CA1219"/>
    <w:rsid w:val="00D81CD4"/>
    <w:rsid w:val="00E0653C"/>
    <w:rsid w:val="00E47CCE"/>
    <w:rsid w:val="00EB39CD"/>
    <w:rsid w:val="00EC4DB4"/>
    <w:rsid w:val="00F60F54"/>
    <w:rsid w:val="00F9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4D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4DB4"/>
    <w:rPr>
      <w:color w:val="0000FF"/>
      <w:u w:val="single"/>
    </w:rPr>
  </w:style>
  <w:style w:type="paragraph" w:styleId="BodyTextIndent">
    <w:name w:val="Body Text Indent"/>
    <w:basedOn w:val="Normal"/>
    <w:rsid w:val="00EC4DB4"/>
    <w:pPr>
      <w:ind w:left="1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atzianis@rocklin.k12.ca.us" TargetMode="External"/><Relationship Id="rId5" Type="http://schemas.openxmlformats.org/officeDocument/2006/relationships/hyperlink" Target="mailto:rbatzianis@rocklin.k12.c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Ms</dc:title>
  <dc:creator>administrator</dc:creator>
  <cp:lastModifiedBy>Rebecca Batzianis</cp:lastModifiedBy>
  <cp:revision>11</cp:revision>
  <cp:lastPrinted>2010-08-16T15:35:00Z</cp:lastPrinted>
  <dcterms:created xsi:type="dcterms:W3CDTF">2012-08-17T01:43:00Z</dcterms:created>
  <dcterms:modified xsi:type="dcterms:W3CDTF">2012-08-17T03:38:00Z</dcterms:modified>
</cp:coreProperties>
</file>